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8" w:rsidRPr="009C566D" w:rsidRDefault="00FC5D48" w:rsidP="0021721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9C566D">
        <w:rPr>
          <w:rFonts w:ascii="Times New Roman" w:hAnsi="Times New Roman"/>
          <w:noProof/>
          <w:sz w:val="28"/>
          <w:szCs w:val="28"/>
          <w:lang w:val="ru-RU"/>
        </w:rPr>
        <w:t>ПРОЕКТ</w:t>
      </w:r>
      <w:r w:rsidR="006E323D">
        <w:rPr>
          <w:rFonts w:ascii="Times New Roman" w:hAnsi="Times New Roman"/>
          <w:noProof/>
          <w:sz w:val="28"/>
          <w:szCs w:val="28"/>
          <w:lang w:val="ru-RU"/>
        </w:rPr>
        <w:t xml:space="preserve"> №</w:t>
      </w:r>
      <w:r w:rsidR="001B1F26">
        <w:rPr>
          <w:rFonts w:ascii="Times New Roman" w:hAnsi="Times New Roman"/>
          <w:noProof/>
          <w:sz w:val="28"/>
          <w:szCs w:val="28"/>
          <w:lang w:val="ru-RU"/>
        </w:rPr>
        <w:t xml:space="preserve"> 6</w:t>
      </w:r>
    </w:p>
    <w:p w:rsidR="00E045AD" w:rsidRPr="00EF5622" w:rsidRDefault="00E045AD" w:rsidP="00217214">
      <w:pPr>
        <w:spacing w:after="0" w:line="240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31367" cy="581025"/>
            <wp:effectExtent l="19050" t="0" r="6783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7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6B760D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28"/>
        </w:rPr>
      </w:pPr>
      <w:r w:rsidRPr="006B760D">
        <w:rPr>
          <w:rFonts w:ascii="Times New Roman" w:hAnsi="Times New Roman"/>
          <w:b/>
          <w:bCs/>
          <w:caps/>
          <w:kern w:val="32"/>
          <w:sz w:val="28"/>
          <w:szCs w:val="28"/>
        </w:rPr>
        <w:t>Україна</w:t>
      </w:r>
    </w:p>
    <w:p w:rsidR="00E045AD" w:rsidRPr="004D6D95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C5D48"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двадцять </w:t>
      </w:r>
      <w:r w:rsidR="00AA42EF" w:rsidRPr="008C63CE">
        <w:rPr>
          <w:rFonts w:ascii="Times New Roman" w:hAnsi="Times New Roman"/>
          <w:b/>
          <w:spacing w:val="20"/>
          <w:sz w:val="28"/>
          <w:szCs w:val="28"/>
          <w:lang w:eastAsia="ar-SA"/>
        </w:rPr>
        <w:t>друг</w:t>
      </w:r>
      <w:r w:rsidR="00FC5D48" w:rsidRPr="008C63CE">
        <w:rPr>
          <w:rFonts w:ascii="Times New Roman" w:hAnsi="Times New Roman"/>
          <w:b/>
          <w:spacing w:val="20"/>
          <w:sz w:val="28"/>
          <w:szCs w:val="28"/>
          <w:lang w:eastAsia="ar-SA"/>
        </w:rPr>
        <w:t>а</w:t>
      </w:r>
      <w:r w:rsidRPr="00AA42EF">
        <w:rPr>
          <w:rFonts w:ascii="Times New Roman" w:hAnsi="Times New Roman"/>
          <w:b/>
          <w:color w:val="FF0000"/>
          <w:spacing w:val="20"/>
          <w:sz w:val="28"/>
          <w:szCs w:val="28"/>
          <w:lang w:eastAsia="ar-SA"/>
        </w:rPr>
        <w:t xml:space="preserve"> </w:t>
      </w: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6E323D" w:rsidRDefault="006E323D" w:rsidP="00217214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045AD" w:rsidRPr="00480FEE" w:rsidRDefault="009C566D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C63CE" w:rsidRPr="00A27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71DE">
        <w:rPr>
          <w:rFonts w:ascii="Times New Roman" w:hAnsi="Times New Roman"/>
          <w:sz w:val="28"/>
          <w:szCs w:val="28"/>
        </w:rPr>
        <w:t>лип</w:t>
      </w:r>
      <w:r w:rsidR="00FC5D48" w:rsidRPr="00480FEE">
        <w:rPr>
          <w:rFonts w:ascii="Times New Roman" w:hAnsi="Times New Roman"/>
          <w:sz w:val="28"/>
          <w:szCs w:val="28"/>
        </w:rPr>
        <w:t>ня  2017</w:t>
      </w:r>
      <w:r w:rsidR="00E045AD" w:rsidRPr="00480FEE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</w:t>
      </w:r>
      <w:r w:rsidR="00B96F71" w:rsidRPr="00480FEE">
        <w:rPr>
          <w:rFonts w:ascii="Times New Roman" w:hAnsi="Times New Roman"/>
          <w:sz w:val="28"/>
          <w:szCs w:val="28"/>
        </w:rPr>
        <w:t xml:space="preserve">     </w:t>
      </w:r>
      <w:r w:rsidR="00EF5622" w:rsidRPr="00480FEE">
        <w:rPr>
          <w:rFonts w:ascii="Times New Roman" w:hAnsi="Times New Roman"/>
          <w:sz w:val="28"/>
          <w:szCs w:val="28"/>
        </w:rPr>
        <w:t xml:space="preserve">     </w:t>
      </w:r>
      <w:r w:rsidR="00E045AD" w:rsidRPr="00480FEE">
        <w:rPr>
          <w:rFonts w:ascii="Times New Roman" w:hAnsi="Times New Roman"/>
          <w:sz w:val="28"/>
          <w:szCs w:val="28"/>
        </w:rPr>
        <w:t xml:space="preserve">№ </w:t>
      </w:r>
    </w:p>
    <w:p w:rsidR="00914ACA" w:rsidRDefault="00914ACA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80FEE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FEE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 w:rsidRPr="00480FEE">
        <w:rPr>
          <w:rFonts w:ascii="Times New Roman" w:hAnsi="Times New Roman"/>
          <w:sz w:val="28"/>
          <w:szCs w:val="28"/>
        </w:rPr>
        <w:t>«</w:t>
      </w:r>
      <w:r w:rsidRPr="00480FEE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637D1C" w:rsidRDefault="00E045AD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D1C">
        <w:rPr>
          <w:rFonts w:ascii="Times New Roman" w:hAnsi="Times New Roman"/>
          <w:sz w:val="28"/>
          <w:szCs w:val="28"/>
        </w:rPr>
        <w:t>на 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Pr="00637D1C">
        <w:rPr>
          <w:rFonts w:ascii="Times New Roman" w:hAnsi="Times New Roman"/>
          <w:sz w:val="28"/>
          <w:szCs w:val="28"/>
        </w:rPr>
        <w:t xml:space="preserve"> рік</w:t>
      </w:r>
      <w:r w:rsidR="00787103" w:rsidRPr="00637D1C">
        <w:rPr>
          <w:rFonts w:ascii="Times New Roman" w:hAnsi="Times New Roman"/>
          <w:sz w:val="28"/>
          <w:szCs w:val="28"/>
        </w:rPr>
        <w:t xml:space="preserve"> </w:t>
      </w:r>
      <w:r w:rsidR="006B760D" w:rsidRPr="00637D1C">
        <w:rPr>
          <w:rFonts w:ascii="Times New Roman" w:hAnsi="Times New Roman"/>
          <w:sz w:val="28"/>
          <w:szCs w:val="28"/>
        </w:rPr>
        <w:t>»</w:t>
      </w:r>
      <w:r w:rsidR="00BE365F" w:rsidRPr="00637D1C">
        <w:rPr>
          <w:rFonts w:ascii="Times New Roman" w:hAnsi="Times New Roman"/>
          <w:sz w:val="28"/>
          <w:szCs w:val="28"/>
        </w:rPr>
        <w:t>,</w:t>
      </w:r>
      <w:r w:rsidR="00637D1C" w:rsidRPr="00637D1C">
        <w:rPr>
          <w:rFonts w:ascii="Times New Roman" w:hAnsi="Times New Roman"/>
          <w:sz w:val="28"/>
          <w:szCs w:val="28"/>
        </w:rPr>
        <w:t xml:space="preserve"> затвердженої</w:t>
      </w:r>
      <w:r w:rsidR="00637D1C">
        <w:rPr>
          <w:rFonts w:ascii="Times New Roman" w:hAnsi="Times New Roman"/>
          <w:sz w:val="28"/>
          <w:szCs w:val="28"/>
        </w:rPr>
        <w:t xml:space="preserve"> р</w:t>
      </w:r>
      <w:r w:rsidR="00637D1C" w:rsidRPr="000D56E7">
        <w:rPr>
          <w:rFonts w:ascii="Times New Roman" w:hAnsi="Times New Roman"/>
          <w:sz w:val="28"/>
          <w:szCs w:val="28"/>
        </w:rPr>
        <w:t>ішення</w:t>
      </w:r>
      <w:r w:rsidR="00637D1C">
        <w:rPr>
          <w:rFonts w:ascii="Times New Roman" w:hAnsi="Times New Roman"/>
          <w:sz w:val="28"/>
          <w:szCs w:val="28"/>
        </w:rPr>
        <w:t>м</w:t>
      </w:r>
      <w:r w:rsidR="00637D1C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637D1C" w:rsidRPr="000D56E7">
        <w:rPr>
          <w:rFonts w:ascii="Times New Roman" w:hAnsi="Times New Roman"/>
          <w:sz w:val="28"/>
          <w:szCs w:val="28"/>
        </w:rPr>
        <w:t xml:space="preserve">ої </w:t>
      </w:r>
    </w:p>
    <w:p w:rsidR="00637D1C" w:rsidRPr="000D56E7" w:rsidRDefault="00637D1C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 </w:t>
      </w:r>
      <w:r w:rsidRPr="000D56E7">
        <w:rPr>
          <w:rFonts w:ascii="Times New Roman" w:hAnsi="Times New Roman"/>
          <w:sz w:val="28"/>
          <w:szCs w:val="28"/>
        </w:rPr>
        <w:t>сесії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>міської ради VII скликання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857B3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14  грудня</w:t>
      </w:r>
      <w:r w:rsidRPr="000D56E7">
        <w:rPr>
          <w:rFonts w:ascii="Times New Roman" w:hAnsi="Times New Roman"/>
          <w:sz w:val="28"/>
          <w:szCs w:val="28"/>
        </w:rPr>
        <w:t xml:space="preserve"> 2016 року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D56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237</w:t>
      </w:r>
    </w:p>
    <w:p w:rsidR="00E045AD" w:rsidRPr="00B857B3" w:rsidRDefault="00E045AD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14ACA" w:rsidRDefault="00914ACA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4ACA" w:rsidRDefault="00914ACA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5B41" w:rsidRDefault="00E045AD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Відповідно до </w:t>
      </w:r>
      <w:r w:rsidR="009842D9" w:rsidRPr="004D6D95">
        <w:rPr>
          <w:rFonts w:ascii="Times New Roman" w:hAnsi="Times New Roman"/>
          <w:sz w:val="28"/>
          <w:szCs w:val="28"/>
        </w:rPr>
        <w:t>статті 98</w:t>
      </w:r>
      <w:r w:rsidR="009842D9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Кодексу Ци</w:t>
      </w:r>
      <w:r w:rsidR="00914ACA">
        <w:rPr>
          <w:rFonts w:ascii="Times New Roman" w:hAnsi="Times New Roman"/>
          <w:sz w:val="28"/>
          <w:szCs w:val="28"/>
        </w:rPr>
        <w:t>вільного захисту України</w:t>
      </w:r>
      <w:r w:rsidRPr="004D6D95">
        <w:rPr>
          <w:rFonts w:ascii="Times New Roman" w:hAnsi="Times New Roman"/>
          <w:sz w:val="28"/>
          <w:szCs w:val="28"/>
        </w:rPr>
        <w:t>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</w:t>
      </w:r>
      <w:r w:rsidR="009B04BD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914ACA" w:rsidRDefault="001B5B41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1F0">
        <w:rPr>
          <w:rFonts w:ascii="Times New Roman" w:hAnsi="Times New Roman"/>
          <w:sz w:val="28"/>
          <w:szCs w:val="28"/>
        </w:rPr>
        <w:tab/>
      </w:r>
    </w:p>
    <w:p w:rsidR="00B857B3" w:rsidRPr="00D1358C" w:rsidRDefault="00C31858" w:rsidP="00D135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01F0">
        <w:rPr>
          <w:rFonts w:ascii="Times New Roman" w:hAnsi="Times New Roman"/>
          <w:sz w:val="28"/>
          <w:szCs w:val="28"/>
        </w:rPr>
        <w:t>1.</w:t>
      </w:r>
      <w:r w:rsidR="006B760D" w:rsidRPr="00A801F0">
        <w:rPr>
          <w:rFonts w:ascii="Times New Roman" w:hAnsi="Times New Roman"/>
          <w:sz w:val="28"/>
          <w:szCs w:val="28"/>
        </w:rPr>
        <w:t xml:space="preserve"> </w:t>
      </w:r>
      <w:r w:rsidR="00933706" w:rsidRPr="00A801F0">
        <w:rPr>
          <w:rFonts w:ascii="Times New Roman" w:hAnsi="Times New Roman"/>
          <w:sz w:val="28"/>
          <w:szCs w:val="28"/>
        </w:rPr>
        <w:t xml:space="preserve">Внести зміни до </w:t>
      </w:r>
      <w:r w:rsidRPr="00A801F0">
        <w:rPr>
          <w:rFonts w:ascii="Times New Roman" w:hAnsi="Times New Roman"/>
          <w:sz w:val="28"/>
          <w:szCs w:val="28"/>
        </w:rPr>
        <w:t xml:space="preserve">міської </w:t>
      </w:r>
      <w:r w:rsidR="006B760D" w:rsidRPr="00A801F0">
        <w:rPr>
          <w:rFonts w:ascii="Times New Roman" w:hAnsi="Times New Roman"/>
          <w:sz w:val="28"/>
          <w:szCs w:val="28"/>
        </w:rPr>
        <w:t>«</w:t>
      </w:r>
      <w:r w:rsidRPr="00A801F0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міської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 ради  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 xml:space="preserve">на </w:t>
      </w:r>
      <w:r w:rsidR="001B5B41" w:rsidRPr="00A801F0">
        <w:rPr>
          <w:rFonts w:ascii="Times New Roman" w:hAnsi="Times New Roman"/>
          <w:sz w:val="28"/>
          <w:szCs w:val="28"/>
        </w:rPr>
        <w:t xml:space="preserve">  </w:t>
      </w:r>
      <w:r w:rsidRPr="00A801F0">
        <w:rPr>
          <w:rFonts w:ascii="Times New Roman" w:hAnsi="Times New Roman"/>
          <w:sz w:val="28"/>
          <w:szCs w:val="28"/>
        </w:rPr>
        <w:t>201</w:t>
      </w:r>
      <w:r w:rsidR="00637D1C" w:rsidRPr="00A801F0">
        <w:rPr>
          <w:rFonts w:ascii="Times New Roman" w:hAnsi="Times New Roman"/>
          <w:sz w:val="28"/>
          <w:szCs w:val="28"/>
        </w:rPr>
        <w:t>7</w:t>
      </w:r>
      <w:r w:rsidRPr="00A801F0">
        <w:rPr>
          <w:rFonts w:ascii="Times New Roman" w:hAnsi="Times New Roman"/>
          <w:sz w:val="28"/>
          <w:szCs w:val="28"/>
        </w:rPr>
        <w:t xml:space="preserve"> рік</w:t>
      </w:r>
      <w:r w:rsidR="001B5B41" w:rsidRPr="00A801F0">
        <w:rPr>
          <w:rFonts w:ascii="Times New Roman" w:hAnsi="Times New Roman"/>
          <w:sz w:val="28"/>
          <w:szCs w:val="28"/>
        </w:rPr>
        <w:t xml:space="preserve"> »,  </w:t>
      </w:r>
      <w:r w:rsidR="006E323D">
        <w:rPr>
          <w:rFonts w:ascii="Times New Roman" w:hAnsi="Times New Roman"/>
          <w:sz w:val="28"/>
          <w:szCs w:val="28"/>
        </w:rPr>
        <w:t>затвердженої рішенням 14-</w:t>
      </w:r>
      <w:r w:rsidR="00B857B3" w:rsidRPr="00A801F0">
        <w:rPr>
          <w:rFonts w:ascii="Times New Roman" w:hAnsi="Times New Roman"/>
          <w:sz w:val="28"/>
          <w:szCs w:val="28"/>
        </w:rPr>
        <w:t>ої позачергової  сесії міської ради VII скликання від 14  грудня</w:t>
      </w:r>
      <w:r w:rsidR="00A801F0">
        <w:rPr>
          <w:rFonts w:ascii="Times New Roman" w:hAnsi="Times New Roman"/>
          <w:sz w:val="28"/>
          <w:szCs w:val="28"/>
        </w:rPr>
        <w:t xml:space="preserve"> 2016 року </w:t>
      </w:r>
      <w:r w:rsidR="00B857B3" w:rsidRPr="00A801F0">
        <w:rPr>
          <w:rFonts w:ascii="Times New Roman" w:hAnsi="Times New Roman"/>
          <w:sz w:val="28"/>
          <w:szCs w:val="28"/>
        </w:rPr>
        <w:t>№ 237</w:t>
      </w:r>
      <w:r w:rsidR="006E323D">
        <w:rPr>
          <w:rFonts w:ascii="Times New Roman" w:hAnsi="Times New Roman"/>
          <w:sz w:val="28"/>
          <w:szCs w:val="28"/>
        </w:rPr>
        <w:t>,</w:t>
      </w:r>
      <w:r w:rsidR="00B857B3" w:rsidRPr="00A801F0">
        <w:rPr>
          <w:rFonts w:ascii="Times New Roman" w:hAnsi="Times New Roman"/>
          <w:sz w:val="28"/>
          <w:szCs w:val="28"/>
        </w:rPr>
        <w:t xml:space="preserve">  </w:t>
      </w:r>
      <w:r w:rsidR="006E323D">
        <w:rPr>
          <w:rFonts w:ascii="Times New Roman" w:hAnsi="Times New Roman"/>
          <w:sz w:val="28"/>
          <w:szCs w:val="28"/>
        </w:rPr>
        <w:t>із</w:t>
      </w:r>
      <w:r w:rsidR="00B90C63" w:rsidRPr="00A801F0">
        <w:rPr>
          <w:rFonts w:ascii="Times New Roman" w:hAnsi="Times New Roman"/>
          <w:sz w:val="28"/>
          <w:szCs w:val="28"/>
        </w:rPr>
        <w:t xml:space="preserve"> змі</w:t>
      </w:r>
      <w:r w:rsidR="00D1358C">
        <w:rPr>
          <w:rFonts w:ascii="Times New Roman" w:hAnsi="Times New Roman"/>
          <w:sz w:val="28"/>
          <w:szCs w:val="28"/>
        </w:rPr>
        <w:t xml:space="preserve">нами </w:t>
      </w:r>
      <w:r w:rsidR="006E323D">
        <w:rPr>
          <w:rFonts w:ascii="Times New Roman" w:hAnsi="Times New Roman"/>
          <w:sz w:val="28"/>
          <w:szCs w:val="28"/>
        </w:rPr>
        <w:t>, внесеними</w:t>
      </w:r>
      <w:r w:rsidR="00D1358C">
        <w:rPr>
          <w:rFonts w:ascii="Times New Roman" w:hAnsi="Times New Roman"/>
          <w:sz w:val="28"/>
          <w:szCs w:val="28"/>
        </w:rPr>
        <w:t xml:space="preserve"> рішенням 21-</w:t>
      </w:r>
      <w:r w:rsidR="00B90C63" w:rsidRPr="00A801F0">
        <w:rPr>
          <w:rFonts w:ascii="Times New Roman" w:hAnsi="Times New Roman"/>
          <w:sz w:val="28"/>
          <w:szCs w:val="28"/>
        </w:rPr>
        <w:t xml:space="preserve">ої сесії міської ради VII скликання від </w:t>
      </w:r>
      <w:r w:rsidR="00A801F0" w:rsidRPr="00A801F0">
        <w:rPr>
          <w:rFonts w:ascii="Times New Roman" w:eastAsia="Times New Roman" w:hAnsi="Times New Roman" w:cs="Times New Roman"/>
          <w:sz w:val="28"/>
          <w:szCs w:val="28"/>
        </w:rPr>
        <w:t>26  червня  2017 року</w:t>
      </w:r>
      <w:r w:rsidR="00B90C63" w:rsidRPr="00A801F0">
        <w:rPr>
          <w:rFonts w:ascii="Times New Roman" w:hAnsi="Times New Roman"/>
          <w:sz w:val="28"/>
          <w:szCs w:val="28"/>
        </w:rPr>
        <w:t xml:space="preserve"> № 37</w:t>
      </w:r>
      <w:r w:rsidR="00A801F0" w:rsidRPr="00A801F0">
        <w:rPr>
          <w:rFonts w:ascii="Times New Roman" w:hAnsi="Times New Roman"/>
          <w:sz w:val="28"/>
          <w:szCs w:val="28"/>
        </w:rPr>
        <w:t>1</w:t>
      </w:r>
      <w:r w:rsidR="00B90C63" w:rsidRPr="00A801F0">
        <w:rPr>
          <w:rFonts w:ascii="Times New Roman" w:hAnsi="Times New Roman"/>
          <w:sz w:val="28"/>
          <w:szCs w:val="28"/>
        </w:rPr>
        <w:t xml:space="preserve"> </w:t>
      </w:r>
      <w:r w:rsidR="00B857B3" w:rsidRPr="00A801F0">
        <w:rPr>
          <w:rFonts w:ascii="Times New Roman" w:hAnsi="Times New Roman"/>
          <w:sz w:val="28"/>
          <w:szCs w:val="28"/>
        </w:rPr>
        <w:t>:</w:t>
      </w:r>
    </w:p>
    <w:p w:rsidR="009842D9" w:rsidRDefault="009842D9" w:rsidP="009C566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566D" w:rsidRPr="00702634" w:rsidRDefault="009C566D" w:rsidP="00914A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 xml:space="preserve"> 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03450D">
        <w:rPr>
          <w:rFonts w:ascii="Times New Roman" w:hAnsi="Times New Roman"/>
          <w:sz w:val="28"/>
          <w:szCs w:val="28"/>
          <w:lang w:val="ru-RU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</w:t>
      </w:r>
      <w:r w:rsidR="006E32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914ACA" w:rsidRDefault="009C566D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9C566D" w:rsidRPr="00702634" w:rsidRDefault="00914ACA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="009C566D"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</w:p>
    <w:p w:rsidR="009C566D" w:rsidRPr="00702634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для запобігання, ліквідації надзвичайних</w:t>
      </w:r>
    </w:p>
    <w:p w:rsidR="009C566D" w:rsidRPr="00702634" w:rsidRDefault="009C566D" w:rsidP="009C566D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32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змінами, внесеними згідно з рішенням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C566D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сесі</w:t>
      </w:r>
      <w:r w:rsidR="00D1358C" w:rsidRP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й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міської ради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ІІ скликання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9C566D" w:rsidRPr="00702634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№ </w:t>
      </w:r>
      <w:r w:rsid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371,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№</w:t>
      </w:r>
    </w:p>
    <w:p w:rsidR="00637D1C" w:rsidRPr="004D6D95" w:rsidRDefault="00637D1C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FD314D" w:rsidRPr="00EB4157" w:rsidTr="00EB415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Номенклатура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матеріально-технічних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Од</w:t>
            </w:r>
            <w:r w:rsidR="00261039" w:rsidRPr="0009751D">
              <w:rPr>
                <w:rFonts w:ascii="Times New Roman" w:hAnsi="Times New Roman"/>
                <w:sz w:val="26"/>
                <w:szCs w:val="26"/>
              </w:rPr>
              <w:t>и</w:t>
            </w:r>
            <w:r w:rsidRPr="0009751D">
              <w:rPr>
                <w:rFonts w:ascii="Times New Roman" w:hAnsi="Times New Roman"/>
                <w:sz w:val="26"/>
                <w:szCs w:val="26"/>
              </w:rPr>
              <w:t>ни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ця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Пла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нується</w:t>
            </w:r>
            <w:proofErr w:type="spellEnd"/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 xml:space="preserve">закупити у 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2017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Вар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тість</w:t>
            </w:r>
            <w:proofErr w:type="spellEnd"/>
            <w:r w:rsidRPr="0009751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11103" w:rsidRPr="0009751D">
              <w:rPr>
                <w:rFonts w:ascii="Times New Roman" w:hAnsi="Times New Roman"/>
                <w:sz w:val="26"/>
                <w:szCs w:val="26"/>
              </w:rPr>
              <w:t>шт.</w:t>
            </w:r>
            <w:r w:rsidR="00011103" w:rsidRPr="0009751D">
              <w:rPr>
                <w:rFonts w:ascii="Times New Roman" w:hAnsi="Times New Roman"/>
                <w:sz w:val="26"/>
                <w:szCs w:val="26"/>
              </w:rPr>
              <w:pgNum/>
            </w:r>
            <w:r w:rsidRPr="0009751D">
              <w:rPr>
                <w:rFonts w:ascii="Times New Roman" w:hAnsi="Times New Roman"/>
                <w:sz w:val="26"/>
                <w:szCs w:val="26"/>
              </w:rPr>
              <w:t>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Вар</w:t>
            </w:r>
          </w:p>
          <w:p w:rsidR="00FD314D" w:rsidRPr="0009751D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51D">
              <w:rPr>
                <w:rFonts w:ascii="Times New Roman" w:hAnsi="Times New Roman"/>
                <w:sz w:val="26"/>
                <w:szCs w:val="26"/>
              </w:rPr>
              <w:t>тість</w:t>
            </w:r>
            <w:proofErr w:type="spellEnd"/>
            <w:r w:rsidRPr="0009751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D314D" w:rsidRPr="0009751D" w:rsidRDefault="00011103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51D">
              <w:rPr>
                <w:rFonts w:ascii="Times New Roman" w:hAnsi="Times New Roman"/>
                <w:sz w:val="26"/>
                <w:szCs w:val="26"/>
              </w:rPr>
              <w:t>шт.</w:t>
            </w:r>
            <w:r w:rsidRPr="0009751D">
              <w:rPr>
                <w:rFonts w:ascii="Times New Roman" w:hAnsi="Times New Roman"/>
                <w:sz w:val="26"/>
                <w:szCs w:val="26"/>
              </w:rPr>
              <w:pgNum/>
            </w:r>
            <w:r w:rsidR="00FD314D" w:rsidRPr="0009751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D314D" w:rsidRPr="00274288" w:rsidTr="0031392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FC5D48">
              <w:rPr>
                <w:b w:val="0"/>
                <w:sz w:val="28"/>
                <w:szCs w:val="28"/>
              </w:rPr>
              <w:t xml:space="preserve">Фільтр комбінований 2001 </w:t>
            </w:r>
            <w:r w:rsidRPr="00FC5D48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А2В2Е2К2 протигазний для очищення повітря від аміаку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011103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463BAE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760,00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E87959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ED13B7" w:rsidRDefault="00ED13B7" w:rsidP="00EB415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D13B7">
              <w:rPr>
                <w:b w:val="0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011103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ED13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B0" w:rsidRPr="00261039" w:rsidRDefault="00463BAE" w:rsidP="00261039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>7 800,00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463BAE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Насос фекальний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011103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 </w:t>
            </w:r>
            <w:r w:rsidR="00E87959"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4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Шланг для фекального насоса діаметром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5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Подовжувач електричний на котушці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61039">
                <w:rPr>
                  <w:rFonts w:ascii="Times New Roman" w:hAnsi="Times New Roman"/>
                  <w:sz w:val="28"/>
                  <w:szCs w:val="28"/>
                </w:rPr>
                <w:t>50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869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869,00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Дизельна теплова гармата для аварійного обігріву об’єктів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  <w:r w:rsidR="00FD31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011103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540AF3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Шолом захисний для пожежних </w:t>
            </w: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Fire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 xml:space="preserve"> 03</w:t>
            </w:r>
            <w:r w:rsidR="00011103" w:rsidRPr="002610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011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540AF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540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4 </w:t>
            </w:r>
            <w:r w:rsidR="00540AF3" w:rsidRPr="00261039">
              <w:rPr>
                <w:rFonts w:ascii="Times New Roman" w:hAnsi="Times New Roman"/>
                <w:sz w:val="28"/>
                <w:szCs w:val="28"/>
              </w:rPr>
              <w:t>0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03" w:rsidRPr="00261039" w:rsidRDefault="00011103" w:rsidP="00540AF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</w:t>
            </w:r>
            <w:r w:rsidR="00540AF3" w:rsidRPr="00261039">
              <w:rPr>
                <w:rFonts w:ascii="Times New Roman" w:hAnsi="Times New Roman"/>
                <w:sz w:val="28"/>
                <w:szCs w:val="28"/>
              </w:rPr>
              <w:t>4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540AF3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463BAE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C5D48" w:rsidRPr="00261039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61039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530779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i/>
                <w:sz w:val="28"/>
                <w:szCs w:val="28"/>
              </w:rPr>
              <w:t>ІІІ</w:t>
            </w:r>
            <w:r w:rsidR="00FD314D" w:rsidRPr="00261039">
              <w:rPr>
                <w:rFonts w:ascii="Times New Roman" w:hAnsi="Times New Roman"/>
                <w:b/>
                <w:i/>
                <w:sz w:val="28"/>
                <w:szCs w:val="28"/>
              </w:rPr>
              <w:t>. Паливно-мастильні матеріали</w:t>
            </w:r>
          </w:p>
        </w:tc>
      </w:tr>
      <w:tr w:rsidR="00FD314D" w:rsidRPr="00261039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C5D48" w:rsidP="000111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</w:t>
            </w:r>
            <w:r w:rsidR="00011103" w:rsidRPr="00261039">
              <w:rPr>
                <w:rFonts w:ascii="Times New Roman" w:hAnsi="Times New Roman"/>
                <w:sz w:val="28"/>
                <w:szCs w:val="28"/>
              </w:rPr>
              <w:t>0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01110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22</w:t>
            </w:r>
            <w:r w:rsidR="00FC5D48" w:rsidRPr="00261039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011103" w:rsidP="00540AF3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40AF3" w:rsidRPr="002610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C5D48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000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61039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61039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0 000,00</w:t>
            </w:r>
          </w:p>
        </w:tc>
      </w:tr>
    </w:tbl>
    <w:p w:rsidR="00FD314D" w:rsidRPr="00274288" w:rsidRDefault="00FD314D" w:rsidP="00217214">
      <w:pPr>
        <w:pStyle w:val="a7"/>
        <w:tabs>
          <w:tab w:val="left" w:pos="8460"/>
        </w:tabs>
        <w:rPr>
          <w:sz w:val="10"/>
          <w:szCs w:val="10"/>
        </w:rPr>
      </w:pPr>
    </w:p>
    <w:p w:rsidR="009842D9" w:rsidRDefault="006B6E6A" w:rsidP="009C56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842D9" w:rsidRDefault="009842D9" w:rsidP="009C566D">
      <w:pPr>
        <w:jc w:val="both"/>
        <w:rPr>
          <w:rFonts w:ascii="Times New Roman" w:hAnsi="Times New Roman"/>
          <w:sz w:val="28"/>
          <w:szCs w:val="28"/>
        </w:rPr>
      </w:pPr>
    </w:p>
    <w:p w:rsidR="009C566D" w:rsidRPr="00702634" w:rsidRDefault="009C566D" w:rsidP="00914A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914ACA" w:rsidRDefault="009C566D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</w:p>
    <w:p w:rsidR="009C566D" w:rsidRPr="00702634" w:rsidRDefault="00914ACA" w:rsidP="00914ACA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="009C566D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</w:p>
    <w:p w:rsidR="009C566D" w:rsidRPr="00702634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9C566D" w:rsidRPr="0098150C" w:rsidRDefault="009C566D" w:rsidP="009C566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запобігання, ліквідації надзвичайних</w:t>
      </w:r>
    </w:p>
    <w:p w:rsidR="009C566D" w:rsidRPr="00702634" w:rsidRDefault="009C566D" w:rsidP="009C566D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на 2017 рік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8150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32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із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змінами, внесеними згідно з рішенням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C566D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сесі</w:t>
      </w:r>
      <w:r w:rsidR="00D1358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й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міської ради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ІІ скликання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9C566D" w:rsidRPr="00702634" w:rsidRDefault="009C566D" w:rsidP="009C56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№ </w:t>
      </w:r>
      <w:r w:rsidR="006E323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371,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№</w:t>
      </w:r>
    </w:p>
    <w:p w:rsidR="006B6E6A" w:rsidRPr="006B6E6A" w:rsidRDefault="006B6E6A" w:rsidP="00513592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1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5400"/>
        <w:gridCol w:w="4004"/>
      </w:tblGrid>
      <w:tr w:rsidR="00FD314D" w:rsidRPr="00530779" w:rsidTr="0031392C">
        <w:trPr>
          <w:trHeight w:val="615"/>
          <w:jc w:val="center"/>
        </w:trPr>
        <w:tc>
          <w:tcPr>
            <w:tcW w:w="487" w:type="dxa"/>
            <w:vMerge w:val="restart"/>
          </w:tcPr>
          <w:p w:rsidR="00FD314D" w:rsidRPr="00530779" w:rsidRDefault="00FD314D" w:rsidP="0051359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00" w:type="dxa"/>
            <w:vMerge w:val="restart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Норма</w:t>
            </w:r>
          </w:p>
          <w:p w:rsid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накопичення по роках,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 xml:space="preserve"> тис.</w:t>
            </w:r>
            <w:r w:rsidR="00480F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</w:p>
        </w:tc>
      </w:tr>
      <w:tr w:rsidR="00FD314D" w:rsidRPr="00530779" w:rsidTr="0031392C">
        <w:trPr>
          <w:trHeight w:val="135"/>
          <w:jc w:val="center"/>
        </w:trPr>
        <w:tc>
          <w:tcPr>
            <w:tcW w:w="487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FD314D" w:rsidRPr="00261039" w:rsidTr="00EB4157">
        <w:trPr>
          <w:trHeight w:val="653"/>
          <w:jc w:val="center"/>
        </w:trPr>
        <w:tc>
          <w:tcPr>
            <w:tcW w:w="487" w:type="dxa"/>
          </w:tcPr>
          <w:p w:rsidR="00FD314D" w:rsidRPr="0026103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Засоби </w:t>
            </w:r>
            <w:r w:rsidRPr="00261039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захисту від небезпечних речовин і газів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FC5D48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7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D314D" w:rsidRPr="00261039" w:rsidTr="0031392C">
        <w:trPr>
          <w:jc w:val="center"/>
        </w:trPr>
        <w:tc>
          <w:tcPr>
            <w:tcW w:w="487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5F5DB0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="00FD314D" w:rsidRPr="00261039">
              <w:rPr>
                <w:rFonts w:ascii="Times New Roman" w:hAnsi="Times New Roman"/>
                <w:sz w:val="28"/>
                <w:szCs w:val="28"/>
              </w:rPr>
              <w:t>,</w:t>
            </w:r>
            <w:r w:rsidR="00FC5D48" w:rsidRPr="002610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314D" w:rsidRPr="00261039" w:rsidTr="0031392C">
        <w:trPr>
          <w:jc w:val="center"/>
        </w:trPr>
        <w:tc>
          <w:tcPr>
            <w:tcW w:w="487" w:type="dxa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FD314D" w:rsidRPr="00261039" w:rsidRDefault="00FD314D" w:rsidP="00217214">
            <w:pPr>
              <w:tabs>
                <w:tab w:val="righ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1039">
              <w:rPr>
                <w:rFonts w:ascii="Times New Roman" w:hAnsi="Times New Roman"/>
                <w:sz w:val="28"/>
                <w:szCs w:val="28"/>
              </w:rPr>
              <w:t>Паливно</w:t>
            </w:r>
            <w:proofErr w:type="spellEnd"/>
            <w:r w:rsidRPr="00261039">
              <w:rPr>
                <w:rFonts w:ascii="Times New Roman" w:hAnsi="Times New Roman"/>
                <w:sz w:val="28"/>
                <w:szCs w:val="28"/>
              </w:rPr>
              <w:t xml:space="preserve"> – мастильні</w:t>
            </w:r>
            <w:r w:rsidRPr="00261039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261039">
              <w:rPr>
                <w:rFonts w:ascii="Times New Roman" w:hAnsi="Times New Roman"/>
                <w:sz w:val="28"/>
                <w:szCs w:val="28"/>
              </w:rPr>
              <w:t xml:space="preserve">матеріали 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011103" w:rsidP="005F5DB0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039">
              <w:rPr>
                <w:rFonts w:ascii="Times New Roman" w:hAnsi="Times New Roman"/>
                <w:sz w:val="28"/>
                <w:szCs w:val="28"/>
              </w:rPr>
              <w:t>2</w:t>
            </w:r>
            <w:proofErr w:type="spellStart"/>
            <w:r w:rsidR="005F5DB0" w:rsidRPr="0026103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proofErr w:type="spellEnd"/>
            <w:r w:rsidR="00FD314D" w:rsidRPr="0026103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D314D" w:rsidRPr="00261039" w:rsidTr="0031392C">
        <w:trPr>
          <w:jc w:val="center"/>
        </w:trPr>
        <w:tc>
          <w:tcPr>
            <w:tcW w:w="5887" w:type="dxa"/>
            <w:gridSpan w:val="2"/>
          </w:tcPr>
          <w:p w:rsidR="00FD314D" w:rsidRPr="00261039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674F3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D314D" w:rsidRPr="00261039" w:rsidTr="0031392C">
        <w:trPr>
          <w:jc w:val="center"/>
        </w:trPr>
        <w:tc>
          <w:tcPr>
            <w:tcW w:w="5887" w:type="dxa"/>
            <w:gridSpan w:val="2"/>
          </w:tcPr>
          <w:p w:rsidR="00FD314D" w:rsidRPr="00261039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B4157" w:rsidRPr="002610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4157" w:rsidRPr="00261039">
              <w:rPr>
                <w:rFonts w:ascii="Times New Roman" w:hAnsi="Times New Roman"/>
                <w:sz w:val="28"/>
                <w:szCs w:val="28"/>
              </w:rPr>
              <w:t>(за цінами 2016 р.)</w:t>
            </w: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004" w:type="dxa"/>
            <w:shd w:val="clear" w:color="auto" w:fill="auto"/>
          </w:tcPr>
          <w:p w:rsidR="00FD314D" w:rsidRPr="00261039" w:rsidRDefault="00674F3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10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261039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9C566D" w:rsidRDefault="009C566D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AB3D49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3855BB">
        <w:rPr>
          <w:rFonts w:ascii="Times New Roman" w:hAnsi="Times New Roman"/>
          <w:sz w:val="28"/>
          <w:szCs w:val="28"/>
        </w:rPr>
        <w:t xml:space="preserve">Відповідальність за виконання даного </w:t>
      </w:r>
      <w:r w:rsidR="00E045AD" w:rsidRPr="004D6D95">
        <w:rPr>
          <w:rFonts w:ascii="Times New Roman" w:hAnsi="Times New Roman"/>
          <w:sz w:val="28"/>
          <w:szCs w:val="28"/>
        </w:rPr>
        <w:t>рішення покласти на заступника міського голови Могильного О.О.</w:t>
      </w:r>
      <w:r w:rsidR="008C63CE">
        <w:rPr>
          <w:rFonts w:ascii="Times New Roman" w:hAnsi="Times New Roman"/>
          <w:sz w:val="28"/>
          <w:szCs w:val="28"/>
        </w:rPr>
        <w:t>.</w:t>
      </w:r>
      <w:r w:rsidR="00E045AD" w:rsidRPr="004D6D95">
        <w:rPr>
          <w:rFonts w:ascii="Times New Roman" w:hAnsi="Times New Roman"/>
          <w:sz w:val="28"/>
          <w:szCs w:val="28"/>
        </w:rPr>
        <w:t xml:space="preserve"> </w:t>
      </w:r>
    </w:p>
    <w:p w:rsidR="00874D5D" w:rsidRPr="004D6D95" w:rsidRDefault="00874D5D" w:rsidP="0021721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Pr="004D6D95">
        <w:rPr>
          <w:rFonts w:ascii="Times New Roman" w:hAnsi="Times New Roman"/>
          <w:sz w:val="28"/>
          <w:szCs w:val="28"/>
        </w:rPr>
        <w:t>. Контроль  за виконанням  рішення покласти на постійну комісію</w:t>
      </w:r>
      <w:r w:rsidR="006E323D">
        <w:rPr>
          <w:rFonts w:ascii="Times New Roman" w:hAnsi="Times New Roman"/>
          <w:sz w:val="28"/>
          <w:szCs w:val="28"/>
        </w:rPr>
        <w:t xml:space="preserve"> міської ради</w:t>
      </w:r>
      <w:r w:rsidRPr="004D6D95">
        <w:rPr>
          <w:rFonts w:ascii="Times New Roman" w:hAnsi="Times New Roman"/>
          <w:sz w:val="28"/>
          <w:szCs w:val="28"/>
        </w:rPr>
        <w:t xml:space="preserve"> з питань планування, бюджету та комунальної власності</w:t>
      </w:r>
      <w:r w:rsidR="008C63CE" w:rsidRPr="008C63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. </w:t>
      </w:r>
    </w:p>
    <w:p w:rsidR="00261039" w:rsidRDefault="00261039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7FD9" w:rsidRDefault="00E045AD" w:rsidP="002610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Бондаренко</w:t>
      </w: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66D" w:rsidRDefault="009C566D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рішення</w:t>
      </w:r>
      <w:r w:rsidRPr="00E711BF">
        <w:rPr>
          <w:rFonts w:ascii="Times New Roman" w:hAnsi="Times New Roman"/>
          <w:sz w:val="28"/>
          <w:szCs w:val="28"/>
        </w:rPr>
        <w:t xml:space="preserve"> підготував: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E711BF">
        <w:rPr>
          <w:rFonts w:ascii="Times New Roman" w:hAnsi="Times New Roman"/>
          <w:sz w:val="28"/>
          <w:szCs w:val="28"/>
        </w:rPr>
        <w:t xml:space="preserve">з питань </w:t>
      </w: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E97FD9" w:rsidRPr="00E711BF" w:rsidRDefault="00E97FD9" w:rsidP="00E97FD9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E711BF">
        <w:rPr>
          <w:rFonts w:ascii="Times New Roman" w:hAnsi="Times New Roman"/>
          <w:sz w:val="28"/>
          <w:szCs w:val="28"/>
        </w:rPr>
        <w:t>захисту населення і територі</w:t>
      </w:r>
      <w:r>
        <w:rPr>
          <w:rFonts w:ascii="Times New Roman" w:hAnsi="Times New Roman"/>
          <w:sz w:val="28"/>
          <w:szCs w:val="28"/>
        </w:rPr>
        <w:t>й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>Погоджено :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 питань діяльності виконавчих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711BF">
        <w:rPr>
          <w:rFonts w:ascii="Times New Roman" w:hAnsi="Times New Roman"/>
          <w:color w:val="000000"/>
          <w:sz w:val="28"/>
          <w:szCs w:val="28"/>
        </w:rPr>
        <w:t>О. Могильний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61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11BF">
        <w:rPr>
          <w:rFonts w:ascii="Times New Roman" w:hAnsi="Times New Roman"/>
          <w:color w:val="000000"/>
          <w:sz w:val="28"/>
          <w:szCs w:val="28"/>
        </w:rPr>
        <w:t>Л. Ткаченко</w:t>
      </w:r>
    </w:p>
    <w:p w:rsidR="00E97FD9" w:rsidRPr="009C566D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27A2D" w:rsidRDefault="00A27A2D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фінансового управління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</w:p>
    <w:p w:rsidR="00A27A2D" w:rsidRPr="00A27A2D" w:rsidRDefault="00A27A2D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В.Печко </w:t>
      </w:r>
    </w:p>
    <w:p w:rsidR="00A27A2D" w:rsidRPr="00A27A2D" w:rsidRDefault="00A27A2D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27A2D" w:rsidRDefault="00A27A2D" w:rsidP="00A27A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юридичного </w:t>
      </w:r>
    </w:p>
    <w:p w:rsidR="00A27A2D" w:rsidRDefault="00A27A2D" w:rsidP="00A27A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відділу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М. Шахунов</w:t>
      </w:r>
    </w:p>
    <w:p w:rsidR="00A27A2D" w:rsidRPr="00A27A2D" w:rsidRDefault="00A27A2D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97FD9" w:rsidRPr="00E711BF" w:rsidRDefault="00E97FD9" w:rsidP="00E97FD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2610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11BF">
        <w:rPr>
          <w:rFonts w:ascii="Times New Roman" w:hAnsi="Times New Roman"/>
          <w:color w:val="000000"/>
          <w:sz w:val="28"/>
          <w:szCs w:val="28"/>
        </w:rPr>
        <w:t>Ю. Лакоза</w:t>
      </w:r>
    </w:p>
    <w:p w:rsidR="00E97FD9" w:rsidRPr="00B42359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FD9" w:rsidRPr="009528B2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97FD9" w:rsidRPr="009528B2" w:rsidRDefault="00E97FD9" w:rsidP="00E97F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323D" w:rsidRPr="009528B2" w:rsidRDefault="006E323D" w:rsidP="006E323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528B2">
        <w:rPr>
          <w:rFonts w:ascii="Times New Roman" w:hAnsi="Times New Roman"/>
          <w:sz w:val="28"/>
          <w:szCs w:val="28"/>
          <w:lang w:val="ru-RU"/>
        </w:rPr>
        <w:t>Надіслати:</w:t>
      </w:r>
    </w:p>
    <w:p w:rsidR="006E323D" w:rsidRPr="00B42359" w:rsidRDefault="006E323D" w:rsidP="006E32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фінансове управління </w:t>
      </w:r>
      <w:r w:rsidRPr="00B42359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E323D" w:rsidRDefault="006E323D" w:rsidP="006E32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сектор</w:t>
      </w:r>
      <w:r w:rsidRPr="00D814D4">
        <w:rPr>
          <w:rFonts w:ascii="Times New Roman" w:hAnsi="Times New Roman"/>
          <w:sz w:val="28"/>
          <w:szCs w:val="28"/>
        </w:rPr>
        <w:t xml:space="preserve"> з питань надзвичайних ситуацій та цивільного захисту населення і територі</w:t>
      </w:r>
      <w:r>
        <w:rPr>
          <w:rFonts w:ascii="Times New Roman" w:hAnsi="Times New Roman"/>
          <w:sz w:val="28"/>
          <w:szCs w:val="28"/>
        </w:rPr>
        <w:t xml:space="preserve">й міської ради </w:t>
      </w:r>
      <w:r w:rsidRPr="00EA1A30">
        <w:rPr>
          <w:rFonts w:ascii="Times New Roman" w:hAnsi="Times New Roman"/>
          <w:color w:val="000000"/>
          <w:sz w:val="28"/>
          <w:szCs w:val="28"/>
        </w:rPr>
        <w:t>– 1 прим.</w:t>
      </w:r>
    </w:p>
    <w:p w:rsidR="006E323D" w:rsidRPr="00EA1A30" w:rsidRDefault="006E323D" w:rsidP="006E32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45AD" w:rsidRPr="004D6D95" w:rsidRDefault="00E045AD" w:rsidP="00E97F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45AD" w:rsidRPr="004D6D95" w:rsidSect="000975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2C3"/>
    <w:multiLevelType w:val="hybridMultilevel"/>
    <w:tmpl w:val="9DFC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11103"/>
    <w:rsid w:val="0003450D"/>
    <w:rsid w:val="000948EC"/>
    <w:rsid w:val="0009751D"/>
    <w:rsid w:val="000A126C"/>
    <w:rsid w:val="000D2449"/>
    <w:rsid w:val="00190080"/>
    <w:rsid w:val="001B065D"/>
    <w:rsid w:val="001B1F26"/>
    <w:rsid w:val="001B5B41"/>
    <w:rsid w:val="001F3602"/>
    <w:rsid w:val="00215867"/>
    <w:rsid w:val="00217214"/>
    <w:rsid w:val="00234732"/>
    <w:rsid w:val="00254405"/>
    <w:rsid w:val="00261039"/>
    <w:rsid w:val="0027035A"/>
    <w:rsid w:val="0027121B"/>
    <w:rsid w:val="00286BB2"/>
    <w:rsid w:val="0030203C"/>
    <w:rsid w:val="00350172"/>
    <w:rsid w:val="003855BB"/>
    <w:rsid w:val="003C008D"/>
    <w:rsid w:val="00443C99"/>
    <w:rsid w:val="00455A99"/>
    <w:rsid w:val="00460C0A"/>
    <w:rsid w:val="00463BAE"/>
    <w:rsid w:val="00480FEE"/>
    <w:rsid w:val="004A5191"/>
    <w:rsid w:val="004D6D95"/>
    <w:rsid w:val="00502E84"/>
    <w:rsid w:val="00513592"/>
    <w:rsid w:val="00524B26"/>
    <w:rsid w:val="00530779"/>
    <w:rsid w:val="00540AF3"/>
    <w:rsid w:val="00565E9D"/>
    <w:rsid w:val="00573548"/>
    <w:rsid w:val="005A6AE9"/>
    <w:rsid w:val="005B71DE"/>
    <w:rsid w:val="005F5DB0"/>
    <w:rsid w:val="00602FAD"/>
    <w:rsid w:val="0061609A"/>
    <w:rsid w:val="0062285D"/>
    <w:rsid w:val="00637D1C"/>
    <w:rsid w:val="00674F3D"/>
    <w:rsid w:val="00691235"/>
    <w:rsid w:val="006B6E6A"/>
    <w:rsid w:val="006B760D"/>
    <w:rsid w:val="006D477F"/>
    <w:rsid w:val="006E323D"/>
    <w:rsid w:val="006E45DE"/>
    <w:rsid w:val="00786D56"/>
    <w:rsid w:val="00787103"/>
    <w:rsid w:val="00791329"/>
    <w:rsid w:val="007D79D0"/>
    <w:rsid w:val="00815BE4"/>
    <w:rsid w:val="008370CB"/>
    <w:rsid w:val="00844A87"/>
    <w:rsid w:val="00851AFA"/>
    <w:rsid w:val="00863E2C"/>
    <w:rsid w:val="00874D5D"/>
    <w:rsid w:val="00887952"/>
    <w:rsid w:val="008C63CE"/>
    <w:rsid w:val="008E7721"/>
    <w:rsid w:val="00914ACA"/>
    <w:rsid w:val="0093310D"/>
    <w:rsid w:val="00933706"/>
    <w:rsid w:val="009718A4"/>
    <w:rsid w:val="009765C6"/>
    <w:rsid w:val="0098150C"/>
    <w:rsid w:val="009842D9"/>
    <w:rsid w:val="009B04BD"/>
    <w:rsid w:val="009B2DE0"/>
    <w:rsid w:val="009C566D"/>
    <w:rsid w:val="00A27A2D"/>
    <w:rsid w:val="00A47B4C"/>
    <w:rsid w:val="00A67006"/>
    <w:rsid w:val="00A714DB"/>
    <w:rsid w:val="00A801F0"/>
    <w:rsid w:val="00AA0DF1"/>
    <w:rsid w:val="00AA42EF"/>
    <w:rsid w:val="00AB14B8"/>
    <w:rsid w:val="00AB3D49"/>
    <w:rsid w:val="00AE01B8"/>
    <w:rsid w:val="00B35EE2"/>
    <w:rsid w:val="00B426BE"/>
    <w:rsid w:val="00B5054D"/>
    <w:rsid w:val="00B857B3"/>
    <w:rsid w:val="00B90988"/>
    <w:rsid w:val="00B90C63"/>
    <w:rsid w:val="00B969BB"/>
    <w:rsid w:val="00B96F71"/>
    <w:rsid w:val="00BB1098"/>
    <w:rsid w:val="00BE365F"/>
    <w:rsid w:val="00BF2DAF"/>
    <w:rsid w:val="00C07AB3"/>
    <w:rsid w:val="00C31858"/>
    <w:rsid w:val="00C51FCE"/>
    <w:rsid w:val="00C67B87"/>
    <w:rsid w:val="00C8339A"/>
    <w:rsid w:val="00D1358C"/>
    <w:rsid w:val="00D138D5"/>
    <w:rsid w:val="00DB6757"/>
    <w:rsid w:val="00DE24E2"/>
    <w:rsid w:val="00DE2BBA"/>
    <w:rsid w:val="00E045AD"/>
    <w:rsid w:val="00E2226A"/>
    <w:rsid w:val="00E3411D"/>
    <w:rsid w:val="00E473D3"/>
    <w:rsid w:val="00E85501"/>
    <w:rsid w:val="00E87959"/>
    <w:rsid w:val="00E97FD9"/>
    <w:rsid w:val="00EB4157"/>
    <w:rsid w:val="00ED13B7"/>
    <w:rsid w:val="00EF5622"/>
    <w:rsid w:val="00F443C9"/>
    <w:rsid w:val="00F53256"/>
    <w:rsid w:val="00F85944"/>
    <w:rsid w:val="00FB7456"/>
    <w:rsid w:val="00FC5D48"/>
    <w:rsid w:val="00FD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paragraph" w:styleId="1">
    <w:name w:val="heading 1"/>
    <w:basedOn w:val="a"/>
    <w:link w:val="10"/>
    <w:uiPriority w:val="9"/>
    <w:qFormat/>
    <w:rsid w:val="00FD3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FD31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FD314D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21</cp:revision>
  <cp:lastPrinted>2017-07-26T09:50:00Z</cp:lastPrinted>
  <dcterms:created xsi:type="dcterms:W3CDTF">2017-07-20T09:33:00Z</dcterms:created>
  <dcterms:modified xsi:type="dcterms:W3CDTF">2017-07-28T06:58:00Z</dcterms:modified>
</cp:coreProperties>
</file>